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58" w:rsidRPr="00A5561A" w:rsidRDefault="002447A2" w:rsidP="002447A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556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意思決定支援に関するアンケート</w:t>
      </w:r>
      <w:r w:rsidR="008171A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回答用紙</w:t>
      </w:r>
    </w:p>
    <w:p w:rsidR="002447A2" w:rsidRPr="008171AA" w:rsidRDefault="002447A2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112"/>
      </w:tblGrid>
      <w:tr w:rsidR="00A5561A" w:rsidRPr="00A5561A" w:rsidTr="006E773C">
        <w:tc>
          <w:tcPr>
            <w:tcW w:w="2263" w:type="dxa"/>
          </w:tcPr>
          <w:p w:rsidR="002447A2" w:rsidRPr="00A5561A" w:rsidRDefault="00970A11" w:rsidP="00970A11">
            <w:pPr>
              <w:rPr>
                <w:color w:val="000000" w:themeColor="text1"/>
                <w:sz w:val="24"/>
                <w:szCs w:val="24"/>
              </w:rPr>
            </w:pPr>
            <w:r w:rsidRPr="00A5561A">
              <w:rPr>
                <w:rFonts w:hint="eastAsia"/>
                <w:color w:val="000000" w:themeColor="text1"/>
                <w:sz w:val="24"/>
                <w:szCs w:val="24"/>
              </w:rPr>
              <w:t>事業所</w:t>
            </w:r>
            <w:r w:rsidR="002447A2" w:rsidRPr="00A5561A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5112" w:type="dxa"/>
          </w:tcPr>
          <w:p w:rsidR="00FD13B5" w:rsidRPr="00A5561A" w:rsidRDefault="00FD13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5561A" w:rsidRPr="00A5561A" w:rsidTr="006E773C">
        <w:tc>
          <w:tcPr>
            <w:tcW w:w="2263" w:type="dxa"/>
          </w:tcPr>
          <w:p w:rsidR="002447A2" w:rsidRPr="00A5561A" w:rsidRDefault="002447A2">
            <w:pPr>
              <w:rPr>
                <w:color w:val="000000" w:themeColor="text1"/>
                <w:sz w:val="24"/>
                <w:szCs w:val="24"/>
              </w:rPr>
            </w:pPr>
            <w:r w:rsidRPr="00A5561A">
              <w:rPr>
                <w:rFonts w:hint="eastAsia"/>
                <w:color w:val="000000" w:themeColor="text1"/>
                <w:sz w:val="24"/>
                <w:szCs w:val="24"/>
              </w:rPr>
              <w:t>担当者（職・氏名）</w:t>
            </w:r>
          </w:p>
        </w:tc>
        <w:tc>
          <w:tcPr>
            <w:tcW w:w="5112" w:type="dxa"/>
          </w:tcPr>
          <w:p w:rsidR="00FD13B5" w:rsidRPr="00A5561A" w:rsidRDefault="00FD13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5561A" w:rsidRPr="00A5561A" w:rsidTr="006E773C">
        <w:tc>
          <w:tcPr>
            <w:tcW w:w="2263" w:type="dxa"/>
          </w:tcPr>
          <w:p w:rsidR="002447A2" w:rsidRPr="00A5561A" w:rsidRDefault="002447A2">
            <w:pPr>
              <w:rPr>
                <w:color w:val="000000" w:themeColor="text1"/>
                <w:sz w:val="24"/>
                <w:szCs w:val="24"/>
              </w:rPr>
            </w:pPr>
            <w:r w:rsidRPr="00A5561A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112" w:type="dxa"/>
          </w:tcPr>
          <w:p w:rsidR="00FD13B5" w:rsidRPr="00A5561A" w:rsidRDefault="00FD13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47A2" w:rsidRPr="00A5561A" w:rsidTr="006E773C">
        <w:tc>
          <w:tcPr>
            <w:tcW w:w="2263" w:type="dxa"/>
          </w:tcPr>
          <w:p w:rsidR="002447A2" w:rsidRPr="00A5561A" w:rsidRDefault="002447A2">
            <w:pPr>
              <w:rPr>
                <w:color w:val="000000" w:themeColor="text1"/>
                <w:sz w:val="24"/>
                <w:szCs w:val="24"/>
              </w:rPr>
            </w:pPr>
            <w:r w:rsidRPr="00A5561A">
              <w:rPr>
                <w:rFonts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5112" w:type="dxa"/>
          </w:tcPr>
          <w:p w:rsidR="00FD13B5" w:rsidRPr="00A5561A" w:rsidRDefault="00FD13B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447A2" w:rsidRDefault="002447A2">
      <w:pPr>
        <w:rPr>
          <w:color w:val="000000" w:themeColor="text1"/>
          <w:sz w:val="24"/>
          <w:szCs w:val="24"/>
        </w:rPr>
      </w:pPr>
    </w:p>
    <w:p w:rsidR="002447A2" w:rsidRPr="00A5561A" w:rsidRDefault="002447A2" w:rsidP="001B1A02">
      <w:pPr>
        <w:ind w:left="480" w:hangingChars="200" w:hanging="480"/>
        <w:rPr>
          <w:color w:val="000000" w:themeColor="text1"/>
          <w:sz w:val="24"/>
          <w:szCs w:val="24"/>
        </w:rPr>
      </w:pPr>
      <w:r w:rsidRPr="00A5561A">
        <w:rPr>
          <w:rFonts w:hint="eastAsia"/>
          <w:color w:val="000000" w:themeColor="text1"/>
          <w:sz w:val="24"/>
          <w:szCs w:val="24"/>
        </w:rPr>
        <w:t xml:space="preserve">問１　</w:t>
      </w:r>
      <w:r w:rsidR="00970A11" w:rsidRPr="00A5561A">
        <w:rPr>
          <w:rFonts w:hint="eastAsia"/>
          <w:color w:val="000000" w:themeColor="text1"/>
          <w:sz w:val="24"/>
          <w:szCs w:val="24"/>
        </w:rPr>
        <w:t>個別支援計画や生活支援の中で、利用者の意思決定を支援</w:t>
      </w:r>
      <w:r w:rsidR="00995707" w:rsidRPr="00A5561A">
        <w:rPr>
          <w:rFonts w:hint="eastAsia"/>
          <w:color w:val="000000" w:themeColor="text1"/>
          <w:sz w:val="24"/>
          <w:szCs w:val="24"/>
        </w:rPr>
        <w:t>するために、事業所として具体的に取り組んでいることがありますか。</w:t>
      </w:r>
    </w:p>
    <w:p w:rsidR="00970A11" w:rsidRPr="00A5561A" w:rsidRDefault="00970A11" w:rsidP="00995707">
      <w:pPr>
        <w:spacing w:beforeLines="50" w:before="158"/>
        <w:ind w:left="240" w:hangingChars="100" w:hanging="240"/>
        <w:rPr>
          <w:color w:val="000000" w:themeColor="text1"/>
          <w:sz w:val="24"/>
          <w:szCs w:val="24"/>
        </w:rPr>
      </w:pPr>
      <w:r w:rsidRPr="00A5561A">
        <w:rPr>
          <w:rFonts w:hint="eastAsia"/>
          <w:color w:val="000000" w:themeColor="text1"/>
          <w:sz w:val="24"/>
          <w:szCs w:val="24"/>
        </w:rPr>
        <w:t xml:space="preserve">　□　ある　　→　問２へ</w:t>
      </w:r>
    </w:p>
    <w:p w:rsidR="00970A11" w:rsidRPr="00A5561A" w:rsidRDefault="00970A11" w:rsidP="00970A11">
      <w:pPr>
        <w:ind w:left="240" w:hangingChars="100" w:hanging="240"/>
        <w:rPr>
          <w:color w:val="000000" w:themeColor="text1"/>
          <w:sz w:val="24"/>
          <w:szCs w:val="24"/>
        </w:rPr>
      </w:pPr>
      <w:r w:rsidRPr="00A5561A">
        <w:rPr>
          <w:rFonts w:hint="eastAsia"/>
          <w:color w:val="000000" w:themeColor="text1"/>
          <w:sz w:val="24"/>
          <w:szCs w:val="24"/>
        </w:rPr>
        <w:t xml:space="preserve">　□　ない　　→　</w:t>
      </w:r>
      <w:r w:rsidR="00352424">
        <w:rPr>
          <w:rFonts w:hint="eastAsia"/>
          <w:color w:val="000000" w:themeColor="text1"/>
          <w:sz w:val="24"/>
          <w:szCs w:val="24"/>
        </w:rPr>
        <w:t>問４</w:t>
      </w:r>
      <w:r w:rsidR="00DA3A75" w:rsidRPr="00A5561A">
        <w:rPr>
          <w:rFonts w:hint="eastAsia"/>
          <w:color w:val="000000" w:themeColor="text1"/>
          <w:sz w:val="24"/>
          <w:szCs w:val="24"/>
        </w:rPr>
        <w:t>へ</w:t>
      </w:r>
    </w:p>
    <w:p w:rsidR="00970A11" w:rsidRPr="00A5561A" w:rsidRDefault="00970A11" w:rsidP="00970A11">
      <w:pPr>
        <w:ind w:left="240" w:hangingChars="100" w:hanging="240"/>
        <w:rPr>
          <w:color w:val="000000" w:themeColor="text1"/>
          <w:sz w:val="24"/>
          <w:szCs w:val="24"/>
        </w:rPr>
      </w:pPr>
    </w:p>
    <w:p w:rsidR="009337DB" w:rsidRDefault="00970A11" w:rsidP="0020007A">
      <w:pPr>
        <w:ind w:left="240" w:hangingChars="100" w:hanging="240"/>
        <w:rPr>
          <w:color w:val="000000" w:themeColor="text1"/>
          <w:sz w:val="24"/>
          <w:szCs w:val="24"/>
        </w:rPr>
      </w:pPr>
      <w:r w:rsidRPr="00A5561A">
        <w:rPr>
          <w:rFonts w:hint="eastAsia"/>
          <w:color w:val="000000" w:themeColor="text1"/>
          <w:sz w:val="24"/>
          <w:szCs w:val="24"/>
        </w:rPr>
        <w:t>問２　取り組んでいる内容</w:t>
      </w:r>
      <w:r w:rsidR="002F71DA" w:rsidRPr="00A5561A">
        <w:rPr>
          <w:rFonts w:hint="eastAsia"/>
          <w:color w:val="000000" w:themeColor="text1"/>
          <w:sz w:val="24"/>
          <w:szCs w:val="24"/>
        </w:rPr>
        <w:t>について</w:t>
      </w:r>
      <w:r w:rsidR="00995707" w:rsidRPr="00A5561A">
        <w:rPr>
          <w:rFonts w:hint="eastAsia"/>
          <w:color w:val="000000" w:themeColor="text1"/>
          <w:sz w:val="24"/>
          <w:szCs w:val="24"/>
        </w:rPr>
        <w:t>、</w:t>
      </w:r>
      <w:r w:rsidR="0099382D" w:rsidRPr="00A5561A">
        <w:rPr>
          <w:rFonts w:hint="eastAsia"/>
          <w:color w:val="000000" w:themeColor="text1"/>
          <w:sz w:val="24"/>
          <w:szCs w:val="24"/>
        </w:rPr>
        <w:t>次の中から選択</w:t>
      </w:r>
      <w:r w:rsidRPr="00A5561A">
        <w:rPr>
          <w:rFonts w:hint="eastAsia"/>
          <w:color w:val="000000" w:themeColor="text1"/>
          <w:sz w:val="24"/>
          <w:szCs w:val="24"/>
        </w:rPr>
        <w:t>してください</w:t>
      </w:r>
      <w:r w:rsidR="001B1A02" w:rsidRPr="00A5561A">
        <w:rPr>
          <w:rFonts w:hint="eastAsia"/>
          <w:color w:val="000000" w:themeColor="text1"/>
          <w:sz w:val="24"/>
          <w:szCs w:val="24"/>
        </w:rPr>
        <w:t>。</w:t>
      </w:r>
    </w:p>
    <w:p w:rsidR="00FD13B5" w:rsidRPr="00FD13B5" w:rsidRDefault="00FD13B5" w:rsidP="0020007A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（複数選択可）</w:t>
      </w:r>
    </w:p>
    <w:p w:rsidR="00AF4D9F" w:rsidRDefault="00AF4D9F" w:rsidP="00AF4D9F">
      <w:pPr>
        <w:rPr>
          <w:color w:val="000000" w:themeColor="text1"/>
          <w:sz w:val="24"/>
          <w:szCs w:val="24"/>
        </w:rPr>
      </w:pPr>
    </w:p>
    <w:p w:rsidR="00435925" w:rsidRPr="009337DB" w:rsidRDefault="00435925" w:rsidP="00AF4D9F">
      <w:pPr>
        <w:rPr>
          <w:sz w:val="24"/>
          <w:szCs w:val="24"/>
        </w:rPr>
      </w:pPr>
      <w:r w:rsidRPr="00520AD1">
        <w:rPr>
          <w:rFonts w:hint="eastAsia"/>
          <w:color w:val="000000" w:themeColor="text1"/>
          <w:sz w:val="24"/>
          <w:szCs w:val="24"/>
        </w:rPr>
        <w:t xml:space="preserve">　</w:t>
      </w:r>
      <w:r w:rsidR="00AF4D9F">
        <w:rPr>
          <w:rFonts w:hint="eastAsia"/>
          <w:color w:val="000000" w:themeColor="text1"/>
          <w:sz w:val="24"/>
          <w:szCs w:val="24"/>
        </w:rPr>
        <w:t xml:space="preserve">□　</w:t>
      </w:r>
      <w:r w:rsidR="00B86737" w:rsidRPr="009337DB">
        <w:rPr>
          <w:rFonts w:hint="eastAsia"/>
          <w:sz w:val="24"/>
          <w:szCs w:val="24"/>
        </w:rPr>
        <w:t>１</w:t>
      </w:r>
      <w:r w:rsidR="009337DB" w:rsidRPr="009337DB">
        <w:rPr>
          <w:rFonts w:hint="eastAsia"/>
          <w:sz w:val="24"/>
          <w:szCs w:val="24"/>
        </w:rPr>
        <w:t xml:space="preserve">　</w:t>
      </w:r>
      <w:r w:rsidRPr="009337DB">
        <w:rPr>
          <w:rFonts w:hint="eastAsia"/>
          <w:sz w:val="24"/>
          <w:szCs w:val="24"/>
        </w:rPr>
        <w:t>個別支援計画等の検討の場に、利用者が参加している</w:t>
      </w:r>
    </w:p>
    <w:p w:rsidR="00703B5B" w:rsidRPr="00703B5B" w:rsidRDefault="00435925" w:rsidP="00703B5B">
      <w:pPr>
        <w:ind w:left="960" w:hangingChars="400" w:hanging="960"/>
        <w:rPr>
          <w:color w:val="222222"/>
          <w:sz w:val="24"/>
          <w:szCs w:val="24"/>
        </w:rPr>
      </w:pPr>
      <w:r w:rsidRPr="009337DB">
        <w:rPr>
          <w:rFonts w:hint="eastAsia"/>
          <w:sz w:val="24"/>
          <w:szCs w:val="24"/>
        </w:rPr>
        <w:t xml:space="preserve">　□　</w:t>
      </w:r>
      <w:r w:rsidR="00B86737" w:rsidRPr="009337DB">
        <w:rPr>
          <w:rFonts w:hint="eastAsia"/>
          <w:sz w:val="24"/>
          <w:szCs w:val="24"/>
        </w:rPr>
        <w:t>２</w:t>
      </w:r>
      <w:r w:rsidR="009337DB" w:rsidRPr="009337DB">
        <w:rPr>
          <w:rFonts w:hint="eastAsia"/>
          <w:sz w:val="24"/>
          <w:szCs w:val="24"/>
        </w:rPr>
        <w:t xml:space="preserve">　</w:t>
      </w:r>
      <w:r w:rsidR="00703B5B">
        <w:rPr>
          <w:rFonts w:hint="eastAsia"/>
          <w:color w:val="222222"/>
          <w:sz w:val="24"/>
          <w:szCs w:val="24"/>
        </w:rPr>
        <w:t>個々の利用者の意思決定支援会議を実施している</w:t>
      </w:r>
    </w:p>
    <w:p w:rsidR="00AF4D9F" w:rsidRDefault="0020007A" w:rsidP="00AF4D9F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80235">
        <w:rPr>
          <w:rFonts w:hint="eastAsia"/>
          <w:sz w:val="24"/>
          <w:szCs w:val="24"/>
        </w:rPr>
        <w:t xml:space="preserve">　</w:t>
      </w:r>
      <w:r w:rsidRPr="0020007A">
        <w:rPr>
          <w:rFonts w:asciiTheme="minorEastAsia" w:hAnsiTheme="minorEastAsia" w:hint="eastAsia"/>
          <w:sz w:val="24"/>
          <w:szCs w:val="24"/>
        </w:rPr>
        <w:t>（</w:t>
      </w:r>
      <w:r w:rsidRPr="0020007A">
        <w:rPr>
          <w:rFonts w:asciiTheme="minorEastAsia" w:hAnsiTheme="minorEastAsia" w:hint="eastAsia"/>
          <w:color w:val="222222"/>
          <w:sz w:val="24"/>
          <w:szCs w:val="24"/>
        </w:rPr>
        <w:t>意思決定支援会議：国ガイドラインP.7</w:t>
      </w:r>
      <w:r w:rsidR="00AF4D9F">
        <w:rPr>
          <w:rFonts w:asciiTheme="minorEastAsia" w:hAnsiTheme="minorEastAsia" w:hint="eastAsia"/>
          <w:color w:val="222222"/>
          <w:sz w:val="24"/>
          <w:szCs w:val="24"/>
        </w:rPr>
        <w:t>参照。相談支援専門員が行う</w:t>
      </w:r>
      <w:r w:rsidRPr="0020007A">
        <w:rPr>
          <w:rFonts w:asciiTheme="minorEastAsia" w:hAnsiTheme="minorEastAsia" w:hint="eastAsia"/>
          <w:color w:val="222222"/>
          <w:sz w:val="24"/>
          <w:szCs w:val="24"/>
        </w:rPr>
        <w:t>「サービス担当者会議」やサービス管理責任者が行う「個別支援会議」と一体的に実施することも含む）</w:t>
      </w:r>
    </w:p>
    <w:p w:rsidR="0020007A" w:rsidRPr="00AF4D9F" w:rsidRDefault="0020007A" w:rsidP="00AF4D9F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F4D9F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>３</w:t>
      </w:r>
      <w:r w:rsidRPr="009337DB">
        <w:rPr>
          <w:rFonts w:hint="eastAsia"/>
          <w:sz w:val="24"/>
          <w:szCs w:val="24"/>
        </w:rPr>
        <w:t xml:space="preserve">　個々の利用者の</w:t>
      </w:r>
      <w:r w:rsidR="00AF4D9F">
        <w:rPr>
          <w:rFonts w:hint="eastAsia"/>
          <w:sz w:val="24"/>
          <w:szCs w:val="24"/>
        </w:rPr>
        <w:t>個別支援会議、ケア会議等において意思決定を支援</w:t>
      </w:r>
      <w:r w:rsidRPr="009337DB">
        <w:rPr>
          <w:rFonts w:hint="eastAsia"/>
          <w:sz w:val="24"/>
          <w:szCs w:val="24"/>
        </w:rPr>
        <w:t>している</w:t>
      </w:r>
    </w:p>
    <w:p w:rsidR="0020007A" w:rsidRPr="009337DB" w:rsidRDefault="00435925" w:rsidP="00703B5B">
      <w:pPr>
        <w:ind w:left="1200" w:hangingChars="500" w:hanging="1200"/>
        <w:rPr>
          <w:sz w:val="24"/>
          <w:szCs w:val="24"/>
        </w:rPr>
      </w:pPr>
      <w:r w:rsidRPr="009337DB">
        <w:rPr>
          <w:rFonts w:hint="eastAsia"/>
          <w:sz w:val="24"/>
          <w:szCs w:val="24"/>
        </w:rPr>
        <w:t xml:space="preserve">　□　</w:t>
      </w:r>
      <w:r w:rsidR="0020007A">
        <w:rPr>
          <w:rFonts w:hint="eastAsia"/>
          <w:sz w:val="24"/>
          <w:szCs w:val="24"/>
        </w:rPr>
        <w:t>４</w:t>
      </w:r>
      <w:r w:rsidR="009337DB" w:rsidRPr="009337DB">
        <w:rPr>
          <w:rFonts w:hint="eastAsia"/>
          <w:sz w:val="24"/>
          <w:szCs w:val="24"/>
        </w:rPr>
        <w:t xml:space="preserve">　</w:t>
      </w:r>
      <w:r w:rsidR="00703B5B">
        <w:rPr>
          <w:rFonts w:hint="eastAsia"/>
          <w:sz w:val="24"/>
          <w:szCs w:val="24"/>
        </w:rPr>
        <w:t>施設内に設置されている委員会等で</w:t>
      </w:r>
      <w:r w:rsidR="009337DB" w:rsidRPr="009337DB">
        <w:rPr>
          <w:rFonts w:hint="eastAsia"/>
          <w:sz w:val="24"/>
          <w:szCs w:val="24"/>
        </w:rPr>
        <w:t>意思決定</w:t>
      </w:r>
      <w:r w:rsidR="00703B5B">
        <w:rPr>
          <w:rFonts w:hint="eastAsia"/>
          <w:sz w:val="24"/>
          <w:szCs w:val="24"/>
        </w:rPr>
        <w:t>支援の推進</w:t>
      </w:r>
      <w:r w:rsidR="009337DB" w:rsidRPr="009337DB">
        <w:rPr>
          <w:rFonts w:hint="eastAsia"/>
          <w:sz w:val="24"/>
          <w:szCs w:val="24"/>
        </w:rPr>
        <w:t>について検討している</w:t>
      </w:r>
    </w:p>
    <w:p w:rsidR="00435925" w:rsidRPr="009337DB" w:rsidRDefault="0020007A" w:rsidP="00AF4D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F4D9F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>５</w:t>
      </w:r>
      <w:r w:rsidR="009337DB" w:rsidRPr="009337DB">
        <w:rPr>
          <w:rFonts w:hint="eastAsia"/>
          <w:sz w:val="24"/>
          <w:szCs w:val="24"/>
        </w:rPr>
        <w:t xml:space="preserve">　</w:t>
      </w:r>
      <w:r w:rsidR="00435925" w:rsidRPr="009337DB">
        <w:rPr>
          <w:rFonts w:hint="eastAsia"/>
          <w:sz w:val="24"/>
          <w:szCs w:val="24"/>
        </w:rPr>
        <w:t>意思決定支援に</w:t>
      </w:r>
      <w:r w:rsidR="00520AD1" w:rsidRPr="009337DB">
        <w:rPr>
          <w:rFonts w:hint="eastAsia"/>
          <w:sz w:val="24"/>
          <w:szCs w:val="24"/>
        </w:rPr>
        <w:t>関する</w:t>
      </w:r>
      <w:r w:rsidR="00435925" w:rsidRPr="009337DB">
        <w:rPr>
          <w:rFonts w:hint="eastAsia"/>
          <w:sz w:val="24"/>
          <w:szCs w:val="24"/>
        </w:rPr>
        <w:t>職員研修を実施している</w:t>
      </w:r>
    </w:p>
    <w:p w:rsidR="007548C9" w:rsidRPr="009337DB" w:rsidRDefault="00435925" w:rsidP="007548C9">
      <w:pPr>
        <w:ind w:left="240" w:hangingChars="100" w:hanging="240"/>
        <w:rPr>
          <w:sz w:val="24"/>
          <w:szCs w:val="24"/>
        </w:rPr>
      </w:pPr>
      <w:r w:rsidRPr="009337DB">
        <w:rPr>
          <w:rFonts w:hint="eastAsia"/>
          <w:sz w:val="24"/>
          <w:szCs w:val="24"/>
        </w:rPr>
        <w:t xml:space="preserve">　□　</w:t>
      </w:r>
      <w:r w:rsidR="0020007A">
        <w:rPr>
          <w:rFonts w:hint="eastAsia"/>
          <w:sz w:val="24"/>
          <w:szCs w:val="24"/>
        </w:rPr>
        <w:t>６</w:t>
      </w:r>
      <w:r w:rsidR="009337DB" w:rsidRPr="009337DB">
        <w:rPr>
          <w:rFonts w:hint="eastAsia"/>
          <w:sz w:val="24"/>
          <w:szCs w:val="24"/>
        </w:rPr>
        <w:t xml:space="preserve">　</w:t>
      </w:r>
      <w:r w:rsidRPr="009337DB">
        <w:rPr>
          <w:rFonts w:hint="eastAsia"/>
          <w:sz w:val="24"/>
          <w:szCs w:val="24"/>
        </w:rPr>
        <w:t>利用者の</w:t>
      </w:r>
      <w:r w:rsidR="00520AD1" w:rsidRPr="009337DB">
        <w:rPr>
          <w:rFonts w:hint="eastAsia"/>
          <w:sz w:val="24"/>
          <w:szCs w:val="24"/>
        </w:rPr>
        <w:t>障害特性に応じた情報提供を行っている</w:t>
      </w:r>
    </w:p>
    <w:p w:rsidR="007548C9" w:rsidRPr="009337DB" w:rsidRDefault="007548C9" w:rsidP="007548C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337DB">
        <w:rPr>
          <w:rFonts w:hint="eastAsia"/>
          <w:sz w:val="24"/>
          <w:szCs w:val="24"/>
        </w:rPr>
        <w:t xml:space="preserve">　</w:t>
      </w:r>
      <w:r w:rsidR="00520AD1" w:rsidRPr="009337DB">
        <w:rPr>
          <w:rFonts w:asciiTheme="minorEastAsia" w:hAnsiTheme="minorEastAsia" w:hint="eastAsia"/>
          <w:sz w:val="24"/>
          <w:szCs w:val="24"/>
        </w:rPr>
        <w:t xml:space="preserve">□　</w:t>
      </w:r>
      <w:r w:rsidR="0020007A">
        <w:rPr>
          <w:rFonts w:asciiTheme="minorEastAsia" w:hAnsiTheme="minorEastAsia" w:hint="eastAsia"/>
          <w:sz w:val="24"/>
          <w:szCs w:val="24"/>
        </w:rPr>
        <w:t>７</w:t>
      </w:r>
      <w:r w:rsidR="009337DB" w:rsidRPr="009337DB">
        <w:rPr>
          <w:rFonts w:asciiTheme="minorEastAsia" w:hAnsiTheme="minorEastAsia" w:hint="eastAsia"/>
          <w:sz w:val="24"/>
          <w:szCs w:val="24"/>
        </w:rPr>
        <w:t xml:space="preserve">　</w:t>
      </w:r>
      <w:r w:rsidR="00520AD1" w:rsidRPr="009337DB">
        <w:rPr>
          <w:rFonts w:asciiTheme="minorEastAsia" w:hAnsiTheme="minorEastAsia" w:hint="eastAsia"/>
          <w:sz w:val="24"/>
          <w:szCs w:val="24"/>
        </w:rPr>
        <w:t>利用者が自分で選択する機会を</w:t>
      </w:r>
      <w:r w:rsidR="00435925" w:rsidRPr="009337DB">
        <w:rPr>
          <w:rFonts w:asciiTheme="minorEastAsia" w:hAnsiTheme="minorEastAsia" w:hint="eastAsia"/>
          <w:sz w:val="24"/>
          <w:szCs w:val="24"/>
        </w:rPr>
        <w:t>作っている</w:t>
      </w:r>
    </w:p>
    <w:p w:rsidR="009337DB" w:rsidRPr="009337DB" w:rsidRDefault="00435925" w:rsidP="009337D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9337DB">
        <w:rPr>
          <w:rFonts w:asciiTheme="minorEastAsia" w:hAnsiTheme="minorEastAsia" w:hint="eastAsia"/>
          <w:sz w:val="24"/>
          <w:szCs w:val="24"/>
        </w:rPr>
        <w:t xml:space="preserve">　□　</w:t>
      </w:r>
      <w:r w:rsidR="0020007A">
        <w:rPr>
          <w:rFonts w:asciiTheme="minorEastAsia" w:hAnsiTheme="minorEastAsia" w:hint="eastAsia"/>
          <w:sz w:val="24"/>
          <w:szCs w:val="24"/>
        </w:rPr>
        <w:t>８</w:t>
      </w:r>
      <w:r w:rsidR="009337DB" w:rsidRPr="009337DB">
        <w:rPr>
          <w:rFonts w:asciiTheme="minorEastAsia" w:hAnsiTheme="minorEastAsia" w:hint="eastAsia"/>
          <w:sz w:val="24"/>
          <w:szCs w:val="24"/>
        </w:rPr>
        <w:t xml:space="preserve">　利用者とのやりとりがわかるよう記録の取り方を工夫してい</w:t>
      </w:r>
      <w:r w:rsidR="009337DB" w:rsidRPr="009337DB">
        <w:rPr>
          <w:rFonts w:asciiTheme="minorEastAsia" w:hAnsiTheme="minorEastAsia" w:hint="eastAsia"/>
          <w:color w:val="000000" w:themeColor="text1"/>
          <w:sz w:val="24"/>
          <w:szCs w:val="24"/>
        </w:rPr>
        <w:t>る</w:t>
      </w:r>
    </w:p>
    <w:p w:rsidR="000D68E0" w:rsidRPr="009337DB" w:rsidRDefault="000D68E0" w:rsidP="007548C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337DB">
        <w:rPr>
          <w:rFonts w:asciiTheme="minorEastAsia" w:hAnsiTheme="minorEastAsia" w:hint="eastAsia"/>
          <w:sz w:val="24"/>
          <w:szCs w:val="24"/>
        </w:rPr>
        <w:t xml:space="preserve">　□　</w:t>
      </w:r>
      <w:r w:rsidR="0020007A">
        <w:rPr>
          <w:rFonts w:asciiTheme="minorEastAsia" w:hAnsiTheme="minorEastAsia" w:hint="eastAsia"/>
          <w:sz w:val="24"/>
          <w:szCs w:val="24"/>
        </w:rPr>
        <w:t>９</w:t>
      </w:r>
      <w:r w:rsidR="009337DB" w:rsidRPr="009337DB">
        <w:rPr>
          <w:rFonts w:asciiTheme="minorEastAsia" w:hAnsiTheme="minorEastAsia" w:hint="eastAsia"/>
          <w:sz w:val="24"/>
          <w:szCs w:val="24"/>
        </w:rPr>
        <w:t xml:space="preserve">　</w:t>
      </w:r>
      <w:r w:rsidR="008F4659" w:rsidRPr="009337DB">
        <w:rPr>
          <w:rFonts w:asciiTheme="minorEastAsia" w:hAnsiTheme="minorEastAsia" w:hint="eastAsia"/>
          <w:sz w:val="24"/>
          <w:szCs w:val="24"/>
        </w:rPr>
        <w:t>事業所以外の人と交流の機会を作って</w:t>
      </w:r>
      <w:r w:rsidR="00174519" w:rsidRPr="009337DB">
        <w:rPr>
          <w:rFonts w:asciiTheme="minorEastAsia" w:hAnsiTheme="minorEastAsia" w:hint="eastAsia"/>
          <w:sz w:val="24"/>
          <w:szCs w:val="24"/>
        </w:rPr>
        <w:t>いる</w:t>
      </w:r>
    </w:p>
    <w:p w:rsidR="003B5E20" w:rsidRPr="009337DB" w:rsidRDefault="003B5E20" w:rsidP="003B5E20">
      <w:pPr>
        <w:rPr>
          <w:sz w:val="24"/>
          <w:szCs w:val="24"/>
        </w:rPr>
      </w:pPr>
      <w:r w:rsidRPr="009337DB">
        <w:rPr>
          <w:rFonts w:hint="eastAsia"/>
          <w:sz w:val="24"/>
          <w:szCs w:val="24"/>
        </w:rPr>
        <w:t xml:space="preserve">　□　</w:t>
      </w:r>
      <w:r w:rsidR="0020007A">
        <w:rPr>
          <w:rFonts w:hint="eastAsia"/>
          <w:sz w:val="24"/>
          <w:szCs w:val="24"/>
        </w:rPr>
        <w:t>10</w:t>
      </w:r>
      <w:r w:rsidR="009337DB" w:rsidRPr="009337DB">
        <w:rPr>
          <w:rFonts w:hint="eastAsia"/>
          <w:sz w:val="24"/>
          <w:szCs w:val="24"/>
        </w:rPr>
        <w:t xml:space="preserve">　</w:t>
      </w:r>
      <w:r w:rsidRPr="009337DB">
        <w:rPr>
          <w:rFonts w:hint="eastAsia"/>
          <w:sz w:val="24"/>
          <w:szCs w:val="24"/>
        </w:rPr>
        <w:t>その他</w:t>
      </w:r>
    </w:p>
    <w:p w:rsidR="003B5E20" w:rsidRPr="00A5561A" w:rsidRDefault="003B5E20" w:rsidP="003B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  <w:rPr>
          <w:color w:val="000000" w:themeColor="text1"/>
          <w:sz w:val="24"/>
          <w:szCs w:val="24"/>
        </w:rPr>
      </w:pPr>
    </w:p>
    <w:p w:rsidR="003A031D" w:rsidRDefault="003A031D" w:rsidP="003B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  <w:rPr>
          <w:color w:val="000000" w:themeColor="text1"/>
          <w:sz w:val="24"/>
          <w:szCs w:val="24"/>
        </w:rPr>
      </w:pPr>
    </w:p>
    <w:p w:rsidR="00FD13B5" w:rsidRDefault="00FD13B5" w:rsidP="003B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  <w:rPr>
          <w:color w:val="000000" w:themeColor="text1"/>
          <w:sz w:val="24"/>
          <w:szCs w:val="24"/>
        </w:rPr>
      </w:pPr>
    </w:p>
    <w:p w:rsidR="00703B5B" w:rsidRDefault="00703B5B" w:rsidP="003B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  <w:rPr>
          <w:color w:val="000000" w:themeColor="text1"/>
          <w:sz w:val="24"/>
          <w:szCs w:val="24"/>
        </w:rPr>
      </w:pPr>
    </w:p>
    <w:p w:rsidR="00703B5B" w:rsidRDefault="00703B5B" w:rsidP="003B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  <w:rPr>
          <w:color w:val="000000" w:themeColor="text1"/>
          <w:sz w:val="24"/>
          <w:szCs w:val="24"/>
        </w:rPr>
      </w:pPr>
    </w:p>
    <w:p w:rsidR="00FD13B5" w:rsidRDefault="00FD13B5" w:rsidP="00703B5B">
      <w:pPr>
        <w:rPr>
          <w:color w:val="000000" w:themeColor="text1"/>
          <w:sz w:val="24"/>
          <w:szCs w:val="24"/>
        </w:rPr>
      </w:pPr>
    </w:p>
    <w:p w:rsidR="00703B5B" w:rsidRDefault="00703B5B" w:rsidP="00703B5B">
      <w:pPr>
        <w:rPr>
          <w:color w:val="000000" w:themeColor="text1"/>
          <w:sz w:val="24"/>
          <w:szCs w:val="24"/>
        </w:rPr>
      </w:pPr>
    </w:p>
    <w:p w:rsidR="00703B5B" w:rsidRDefault="00703B5B" w:rsidP="00703B5B">
      <w:pPr>
        <w:rPr>
          <w:color w:val="000000" w:themeColor="text1"/>
          <w:sz w:val="24"/>
          <w:szCs w:val="24"/>
        </w:rPr>
      </w:pPr>
    </w:p>
    <w:p w:rsidR="00703B5B" w:rsidRDefault="00703B5B" w:rsidP="00703B5B">
      <w:pPr>
        <w:rPr>
          <w:color w:val="000000" w:themeColor="text1"/>
          <w:sz w:val="24"/>
          <w:szCs w:val="24"/>
        </w:rPr>
      </w:pPr>
    </w:p>
    <w:p w:rsidR="00703B5B" w:rsidRDefault="00703B5B" w:rsidP="00703B5B">
      <w:pPr>
        <w:rPr>
          <w:color w:val="000000" w:themeColor="text1"/>
          <w:sz w:val="24"/>
          <w:szCs w:val="24"/>
        </w:rPr>
      </w:pPr>
    </w:p>
    <w:p w:rsidR="00703B5B" w:rsidRDefault="00703B5B" w:rsidP="00703B5B">
      <w:pPr>
        <w:rPr>
          <w:color w:val="000000" w:themeColor="text1"/>
          <w:sz w:val="24"/>
          <w:szCs w:val="24"/>
        </w:rPr>
      </w:pPr>
    </w:p>
    <w:p w:rsidR="00703B5B" w:rsidRDefault="00703B5B" w:rsidP="00703B5B">
      <w:pPr>
        <w:rPr>
          <w:color w:val="000000" w:themeColor="text1"/>
          <w:sz w:val="24"/>
          <w:szCs w:val="24"/>
        </w:rPr>
      </w:pPr>
    </w:p>
    <w:p w:rsidR="00703B5B" w:rsidRDefault="00703B5B" w:rsidP="00703B5B">
      <w:pPr>
        <w:rPr>
          <w:color w:val="000000" w:themeColor="text1"/>
          <w:sz w:val="24"/>
          <w:szCs w:val="24"/>
        </w:rPr>
      </w:pPr>
    </w:p>
    <w:p w:rsidR="00703B5B" w:rsidRDefault="00703B5B" w:rsidP="00703B5B">
      <w:pPr>
        <w:rPr>
          <w:color w:val="000000" w:themeColor="text1"/>
          <w:sz w:val="24"/>
          <w:szCs w:val="24"/>
        </w:rPr>
      </w:pPr>
    </w:p>
    <w:p w:rsidR="00703B5B" w:rsidRDefault="00703B5B" w:rsidP="00703B5B">
      <w:pPr>
        <w:rPr>
          <w:color w:val="000000" w:themeColor="text1"/>
          <w:sz w:val="24"/>
          <w:szCs w:val="24"/>
        </w:rPr>
      </w:pPr>
    </w:p>
    <w:p w:rsidR="009337DB" w:rsidRDefault="00970A11" w:rsidP="001B1A02">
      <w:pPr>
        <w:ind w:left="480" w:hangingChars="200" w:hanging="480"/>
        <w:rPr>
          <w:color w:val="000000" w:themeColor="text1"/>
          <w:sz w:val="24"/>
          <w:szCs w:val="24"/>
        </w:rPr>
      </w:pPr>
      <w:r w:rsidRPr="00A5561A">
        <w:rPr>
          <w:rFonts w:hint="eastAsia"/>
          <w:color w:val="000000" w:themeColor="text1"/>
          <w:sz w:val="24"/>
          <w:szCs w:val="24"/>
        </w:rPr>
        <w:lastRenderedPageBreak/>
        <w:t>問３　取り組むことになったきっかけについて、次</w:t>
      </w:r>
      <w:r w:rsidR="00262FCE" w:rsidRPr="00A5561A">
        <w:rPr>
          <w:rFonts w:hint="eastAsia"/>
          <w:color w:val="000000" w:themeColor="text1"/>
          <w:sz w:val="24"/>
          <w:szCs w:val="24"/>
        </w:rPr>
        <w:t>の中</w:t>
      </w:r>
      <w:r w:rsidRPr="00A5561A">
        <w:rPr>
          <w:rFonts w:hint="eastAsia"/>
          <w:color w:val="000000" w:themeColor="text1"/>
          <w:sz w:val="24"/>
          <w:szCs w:val="24"/>
        </w:rPr>
        <w:t>から</w:t>
      </w:r>
      <w:r w:rsidR="00995707" w:rsidRPr="00A5561A">
        <w:rPr>
          <w:rFonts w:hint="eastAsia"/>
          <w:color w:val="000000" w:themeColor="text1"/>
          <w:sz w:val="24"/>
          <w:szCs w:val="24"/>
        </w:rPr>
        <w:t>選択して</w:t>
      </w:r>
      <w:r w:rsidRPr="00A5561A">
        <w:rPr>
          <w:rFonts w:hint="eastAsia"/>
          <w:color w:val="000000" w:themeColor="text1"/>
          <w:sz w:val="24"/>
          <w:szCs w:val="24"/>
        </w:rPr>
        <w:t>くだ</w:t>
      </w:r>
      <w:r w:rsidR="00BD77E3" w:rsidRPr="00A5561A">
        <w:rPr>
          <w:rFonts w:hint="eastAsia"/>
          <w:color w:val="000000" w:themeColor="text1"/>
          <w:sz w:val="24"/>
          <w:szCs w:val="24"/>
        </w:rPr>
        <w:t>さい</w:t>
      </w:r>
      <w:r w:rsidR="00FD13B5">
        <w:rPr>
          <w:rFonts w:hint="eastAsia"/>
          <w:color w:val="000000" w:themeColor="text1"/>
          <w:sz w:val="24"/>
          <w:szCs w:val="24"/>
        </w:rPr>
        <w:t>。</w:t>
      </w:r>
      <w:r w:rsidR="00BD77E3" w:rsidRPr="00A5561A">
        <w:rPr>
          <w:rFonts w:hint="eastAsia"/>
          <w:color w:val="000000" w:themeColor="text1"/>
          <w:sz w:val="24"/>
          <w:szCs w:val="24"/>
        </w:rPr>
        <w:t>（複数選択可）</w:t>
      </w:r>
    </w:p>
    <w:p w:rsidR="009337DB" w:rsidRDefault="009337DB" w:rsidP="009337DB">
      <w:pPr>
        <w:ind w:left="240" w:hangingChars="100" w:hanging="240"/>
        <w:rPr>
          <w:color w:val="000000" w:themeColor="text1"/>
          <w:sz w:val="24"/>
          <w:szCs w:val="24"/>
        </w:rPr>
      </w:pPr>
    </w:p>
    <w:p w:rsidR="002F71DA" w:rsidRPr="009337DB" w:rsidRDefault="00970A11" w:rsidP="009337D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5561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□　</w:t>
      </w:r>
      <w:r w:rsidR="00B86737" w:rsidRPr="009337DB">
        <w:rPr>
          <w:rFonts w:asciiTheme="minorEastAsia" w:hAnsiTheme="minorEastAsia" w:hint="eastAsia"/>
          <w:sz w:val="24"/>
          <w:szCs w:val="24"/>
        </w:rPr>
        <w:t>１</w:t>
      </w:r>
      <w:r w:rsidR="009337DB" w:rsidRPr="009337DB">
        <w:rPr>
          <w:rFonts w:asciiTheme="minorEastAsia" w:hAnsiTheme="minorEastAsia" w:hint="eastAsia"/>
          <w:sz w:val="24"/>
          <w:szCs w:val="24"/>
        </w:rPr>
        <w:t xml:space="preserve">　</w:t>
      </w:r>
      <w:r w:rsidR="002F71DA" w:rsidRPr="009337DB">
        <w:rPr>
          <w:rFonts w:asciiTheme="minorEastAsia" w:hAnsiTheme="minorEastAsia" w:hint="eastAsia"/>
          <w:sz w:val="24"/>
          <w:szCs w:val="24"/>
        </w:rPr>
        <w:t>障害福祉サービスの利用等にあたっての</w:t>
      </w:r>
      <w:r w:rsidRPr="009337DB">
        <w:rPr>
          <w:rFonts w:asciiTheme="minorEastAsia" w:hAnsiTheme="minorEastAsia" w:hint="eastAsia"/>
          <w:sz w:val="24"/>
          <w:szCs w:val="24"/>
        </w:rPr>
        <w:t>意思決定支援ガイドライン</w:t>
      </w:r>
    </w:p>
    <w:p w:rsidR="00970A11" w:rsidRPr="009337DB" w:rsidRDefault="009337DB" w:rsidP="009337DB">
      <w:pPr>
        <w:ind w:leftChars="200" w:left="420" w:firstLineChars="300" w:firstLine="647"/>
        <w:rPr>
          <w:rFonts w:asciiTheme="minorEastAsia" w:hAnsiTheme="minorEastAsia"/>
          <w:sz w:val="24"/>
          <w:szCs w:val="24"/>
        </w:rPr>
      </w:pPr>
      <w:r w:rsidRPr="009337DB">
        <w:rPr>
          <w:rFonts w:asciiTheme="minorEastAsia" w:hAnsiTheme="minorEastAsia" w:hint="eastAsia"/>
          <w:w w:val="90"/>
          <w:kern w:val="0"/>
          <w:sz w:val="24"/>
          <w:szCs w:val="24"/>
        </w:rPr>
        <w:t>(平成</w:t>
      </w:r>
      <w:r w:rsidRPr="009337DB">
        <w:rPr>
          <w:rFonts w:asciiTheme="minorEastAsia" w:hAnsiTheme="minorEastAsia"/>
          <w:w w:val="90"/>
          <w:kern w:val="0"/>
          <w:sz w:val="24"/>
          <w:szCs w:val="24"/>
        </w:rPr>
        <w:t>29年3月21日付厚生労働省社会・援護局障害保健福祉部長通知</w:t>
      </w:r>
      <w:r w:rsidRPr="009337DB">
        <w:rPr>
          <w:rFonts w:asciiTheme="minorEastAsia" w:hAnsiTheme="minorEastAsia"/>
          <w:w w:val="90"/>
          <w:sz w:val="24"/>
          <w:szCs w:val="24"/>
        </w:rPr>
        <w:t>）</w:t>
      </w:r>
    </w:p>
    <w:p w:rsidR="009337DB" w:rsidRPr="009337DB" w:rsidRDefault="00BD77E3" w:rsidP="00970A11">
      <w:pPr>
        <w:ind w:left="240" w:hangingChars="100" w:hanging="240"/>
        <w:rPr>
          <w:sz w:val="24"/>
          <w:szCs w:val="24"/>
        </w:rPr>
      </w:pPr>
      <w:r w:rsidRPr="009337DB">
        <w:rPr>
          <w:rFonts w:hint="eastAsia"/>
          <w:sz w:val="24"/>
          <w:szCs w:val="24"/>
        </w:rPr>
        <w:t xml:space="preserve">　□　</w:t>
      </w:r>
      <w:r w:rsidR="00B86737" w:rsidRPr="009337DB">
        <w:rPr>
          <w:rFonts w:hint="eastAsia"/>
          <w:sz w:val="24"/>
          <w:szCs w:val="24"/>
        </w:rPr>
        <w:t>２</w:t>
      </w:r>
      <w:r w:rsidR="009337DB" w:rsidRPr="009337DB">
        <w:rPr>
          <w:rFonts w:hint="eastAsia"/>
          <w:sz w:val="24"/>
          <w:szCs w:val="24"/>
        </w:rPr>
        <w:t xml:space="preserve">　</w:t>
      </w:r>
      <w:r w:rsidRPr="009337DB">
        <w:rPr>
          <w:rFonts w:hint="eastAsia"/>
          <w:sz w:val="24"/>
          <w:szCs w:val="24"/>
        </w:rPr>
        <w:t>意思決定支援出前講座</w:t>
      </w:r>
    </w:p>
    <w:p w:rsidR="00BD77E3" w:rsidRPr="009337DB" w:rsidRDefault="00BD77E3" w:rsidP="009337DB">
      <w:pPr>
        <w:ind w:leftChars="100" w:left="210" w:firstLineChars="300" w:firstLine="720"/>
        <w:rPr>
          <w:sz w:val="24"/>
          <w:szCs w:val="24"/>
        </w:rPr>
      </w:pPr>
      <w:r w:rsidRPr="009337DB">
        <w:rPr>
          <w:rFonts w:hint="eastAsia"/>
          <w:sz w:val="24"/>
          <w:szCs w:val="24"/>
        </w:rPr>
        <w:t>（平成</w:t>
      </w:r>
      <w:r w:rsidRPr="009337DB">
        <w:rPr>
          <w:rFonts w:hint="eastAsia"/>
          <w:sz w:val="24"/>
          <w:szCs w:val="24"/>
        </w:rPr>
        <w:t>30</w:t>
      </w:r>
      <w:r w:rsidR="00A156BA" w:rsidRPr="009337DB">
        <w:rPr>
          <w:rFonts w:hint="eastAsia"/>
          <w:sz w:val="24"/>
          <w:szCs w:val="24"/>
        </w:rPr>
        <w:t>年、令和元年</w:t>
      </w:r>
      <w:r w:rsidRPr="009337DB">
        <w:rPr>
          <w:rFonts w:hint="eastAsia"/>
          <w:sz w:val="24"/>
          <w:szCs w:val="24"/>
        </w:rPr>
        <w:t>神奈川県</w:t>
      </w:r>
      <w:r w:rsidR="002F71DA" w:rsidRPr="009337DB">
        <w:rPr>
          <w:rFonts w:hint="eastAsia"/>
          <w:sz w:val="24"/>
          <w:szCs w:val="24"/>
        </w:rPr>
        <w:t>が</w:t>
      </w:r>
      <w:r w:rsidRPr="009337DB">
        <w:rPr>
          <w:rFonts w:hint="eastAsia"/>
          <w:sz w:val="24"/>
          <w:szCs w:val="24"/>
        </w:rPr>
        <w:t>実施</w:t>
      </w:r>
      <w:r w:rsidR="002F71DA" w:rsidRPr="009337DB">
        <w:rPr>
          <w:rFonts w:hint="eastAsia"/>
          <w:sz w:val="24"/>
          <w:szCs w:val="24"/>
        </w:rPr>
        <w:t>した研修</w:t>
      </w:r>
      <w:r w:rsidRPr="009337DB">
        <w:rPr>
          <w:rFonts w:hint="eastAsia"/>
          <w:sz w:val="24"/>
          <w:szCs w:val="24"/>
        </w:rPr>
        <w:t>）</w:t>
      </w:r>
    </w:p>
    <w:p w:rsidR="00BD77E3" w:rsidRDefault="00BD77E3" w:rsidP="00970A11">
      <w:pPr>
        <w:ind w:left="240" w:hangingChars="100" w:hanging="240"/>
        <w:rPr>
          <w:sz w:val="24"/>
          <w:szCs w:val="24"/>
        </w:rPr>
      </w:pPr>
      <w:r w:rsidRPr="009337DB">
        <w:rPr>
          <w:rFonts w:hint="eastAsia"/>
          <w:sz w:val="24"/>
          <w:szCs w:val="24"/>
        </w:rPr>
        <w:t xml:space="preserve">　□　</w:t>
      </w:r>
      <w:r w:rsidR="00B86737" w:rsidRPr="009337DB">
        <w:rPr>
          <w:rFonts w:hint="eastAsia"/>
          <w:sz w:val="24"/>
          <w:szCs w:val="24"/>
        </w:rPr>
        <w:t>３</w:t>
      </w:r>
      <w:r w:rsidR="009337DB" w:rsidRPr="009337DB">
        <w:rPr>
          <w:rFonts w:hint="eastAsia"/>
          <w:sz w:val="24"/>
          <w:szCs w:val="24"/>
        </w:rPr>
        <w:t xml:space="preserve">　</w:t>
      </w:r>
      <w:r w:rsidRPr="009337DB">
        <w:rPr>
          <w:rFonts w:hint="eastAsia"/>
          <w:sz w:val="24"/>
          <w:szCs w:val="24"/>
        </w:rPr>
        <w:t>津久井やまゆり園利用者への意思決定支援の取組</w:t>
      </w:r>
      <w:r w:rsidR="00435925" w:rsidRPr="009337DB">
        <w:rPr>
          <w:rFonts w:hint="eastAsia"/>
          <w:sz w:val="24"/>
          <w:szCs w:val="24"/>
        </w:rPr>
        <w:t>み</w:t>
      </w:r>
    </w:p>
    <w:p w:rsidR="007548C9" w:rsidRPr="00A5561A" w:rsidRDefault="0044195B" w:rsidP="007548C9">
      <w:pPr>
        <w:rPr>
          <w:color w:val="000000" w:themeColor="text1"/>
          <w:sz w:val="24"/>
          <w:szCs w:val="24"/>
        </w:rPr>
      </w:pPr>
      <w:r w:rsidRPr="009337DB">
        <w:rPr>
          <w:rFonts w:hint="eastAsia"/>
          <w:sz w:val="24"/>
          <w:szCs w:val="24"/>
        </w:rPr>
        <w:t xml:space="preserve">　□　</w:t>
      </w:r>
      <w:r w:rsidR="00B86737" w:rsidRPr="009337DB">
        <w:rPr>
          <w:rFonts w:hint="eastAsia"/>
          <w:sz w:val="24"/>
          <w:szCs w:val="24"/>
        </w:rPr>
        <w:t>４</w:t>
      </w:r>
      <w:r w:rsidR="009337DB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その他</w:t>
      </w:r>
    </w:p>
    <w:p w:rsidR="007548C9" w:rsidRPr="00A5561A" w:rsidRDefault="007548C9" w:rsidP="0075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  <w:rPr>
          <w:color w:val="000000" w:themeColor="text1"/>
          <w:sz w:val="24"/>
          <w:szCs w:val="24"/>
        </w:rPr>
      </w:pPr>
    </w:p>
    <w:p w:rsidR="007548C9" w:rsidRDefault="007548C9" w:rsidP="0075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  <w:rPr>
          <w:color w:val="000000" w:themeColor="text1"/>
          <w:sz w:val="24"/>
          <w:szCs w:val="24"/>
        </w:rPr>
      </w:pPr>
    </w:p>
    <w:p w:rsidR="00FD13B5" w:rsidRDefault="00FD13B5" w:rsidP="0075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  <w:rPr>
          <w:color w:val="000000" w:themeColor="text1"/>
          <w:sz w:val="24"/>
          <w:szCs w:val="24"/>
        </w:rPr>
      </w:pPr>
    </w:p>
    <w:p w:rsidR="00520AD1" w:rsidRDefault="00520AD1" w:rsidP="0075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  <w:rPr>
          <w:color w:val="000000" w:themeColor="text1"/>
          <w:sz w:val="24"/>
          <w:szCs w:val="24"/>
        </w:rPr>
      </w:pPr>
    </w:p>
    <w:p w:rsidR="00FD13B5" w:rsidRPr="00A5561A" w:rsidRDefault="00FD13B5" w:rsidP="0075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  <w:rPr>
          <w:color w:val="000000" w:themeColor="text1"/>
          <w:sz w:val="24"/>
          <w:szCs w:val="24"/>
        </w:rPr>
      </w:pPr>
    </w:p>
    <w:p w:rsidR="007548C9" w:rsidRPr="00A5561A" w:rsidRDefault="007548C9" w:rsidP="00970A11">
      <w:pPr>
        <w:ind w:left="240" w:hangingChars="100" w:hanging="240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F6177A" w:rsidRDefault="00995707" w:rsidP="00930843">
      <w:pPr>
        <w:widowControl/>
        <w:jc w:val="left"/>
        <w:rPr>
          <w:rFonts w:asciiTheme="minorEastAsia" w:hAnsiTheme="minorEastAsia" w:cs="+mn-cs"/>
          <w:color w:val="000000"/>
          <w:kern w:val="0"/>
          <w:sz w:val="24"/>
          <w:szCs w:val="24"/>
        </w:rPr>
      </w:pPr>
      <w:r w:rsidRPr="00A5561A">
        <w:rPr>
          <w:rFonts w:hint="eastAsia"/>
          <w:color w:val="000000" w:themeColor="text1"/>
          <w:sz w:val="24"/>
          <w:szCs w:val="24"/>
        </w:rPr>
        <w:t>問</w:t>
      </w:r>
      <w:r w:rsidR="00352424">
        <w:rPr>
          <w:rFonts w:hint="eastAsia"/>
          <w:color w:val="000000" w:themeColor="text1"/>
          <w:sz w:val="24"/>
          <w:szCs w:val="24"/>
        </w:rPr>
        <w:t>４</w:t>
      </w:r>
      <w:r w:rsidRPr="00A5561A">
        <w:rPr>
          <w:rFonts w:hint="eastAsia"/>
          <w:color w:val="000000" w:themeColor="text1"/>
          <w:sz w:val="24"/>
          <w:szCs w:val="24"/>
        </w:rPr>
        <w:t xml:space="preserve">　</w:t>
      </w:r>
      <w:r w:rsidR="00F06A34">
        <w:rPr>
          <w:rFonts w:hint="eastAsia"/>
          <w:color w:val="000000" w:themeColor="text1"/>
          <w:sz w:val="24"/>
          <w:szCs w:val="24"/>
        </w:rPr>
        <w:t>（</w:t>
      </w:r>
      <w:r w:rsidR="00F06A34" w:rsidRPr="00837356">
        <w:rPr>
          <w:rFonts w:asciiTheme="minorEastAsia" w:hAnsiTheme="minorEastAsia" w:cs="+mn-cs" w:hint="eastAsia"/>
          <w:color w:val="000000"/>
          <w:kern w:val="0"/>
          <w:sz w:val="24"/>
          <w:szCs w:val="24"/>
        </w:rPr>
        <w:t>問１で</w:t>
      </w:r>
      <w:r w:rsidR="00F06A34">
        <w:rPr>
          <w:rFonts w:asciiTheme="minorEastAsia" w:hAnsiTheme="minorEastAsia" w:cs="+mn-cs" w:hint="eastAsia"/>
          <w:color w:val="000000"/>
          <w:kern w:val="0"/>
          <w:sz w:val="24"/>
          <w:szCs w:val="24"/>
        </w:rPr>
        <w:t>「</w:t>
      </w:r>
      <w:r w:rsidR="00F06A34" w:rsidRPr="00837356">
        <w:rPr>
          <w:rFonts w:asciiTheme="minorEastAsia" w:hAnsiTheme="minorEastAsia" w:cs="+mn-cs" w:hint="eastAsia"/>
          <w:color w:val="000000"/>
          <w:kern w:val="0"/>
          <w:sz w:val="24"/>
          <w:szCs w:val="24"/>
        </w:rPr>
        <w:t>ない</w:t>
      </w:r>
      <w:r w:rsidR="00F06A34">
        <w:rPr>
          <w:rFonts w:asciiTheme="minorEastAsia" w:hAnsiTheme="minorEastAsia" w:cs="+mn-cs" w:hint="eastAsia"/>
          <w:color w:val="000000"/>
          <w:kern w:val="0"/>
          <w:sz w:val="24"/>
          <w:szCs w:val="24"/>
        </w:rPr>
        <w:t>」</w:t>
      </w:r>
      <w:r w:rsidR="00F06A34" w:rsidRPr="00837356">
        <w:rPr>
          <w:rFonts w:asciiTheme="minorEastAsia" w:hAnsiTheme="minorEastAsia" w:cs="+mn-cs" w:hint="eastAsia"/>
          <w:color w:val="000000"/>
          <w:kern w:val="0"/>
          <w:sz w:val="24"/>
          <w:szCs w:val="24"/>
        </w:rPr>
        <w:t>と</w:t>
      </w:r>
      <w:r w:rsidR="00F06A34">
        <w:rPr>
          <w:rFonts w:asciiTheme="minorEastAsia" w:hAnsiTheme="minorEastAsia" w:cs="+mn-cs" w:hint="eastAsia"/>
          <w:color w:val="000000"/>
          <w:kern w:val="0"/>
          <w:sz w:val="24"/>
          <w:szCs w:val="24"/>
        </w:rPr>
        <w:t>お答えした方のみ回答してください</w:t>
      </w:r>
      <w:r w:rsidR="00F06A34" w:rsidRPr="00837356">
        <w:rPr>
          <w:rFonts w:asciiTheme="minorEastAsia" w:hAnsiTheme="minorEastAsia" w:cs="+mn-cs" w:hint="eastAsia"/>
          <w:color w:val="000000"/>
          <w:kern w:val="0"/>
          <w:sz w:val="24"/>
          <w:szCs w:val="24"/>
        </w:rPr>
        <w:t>）</w:t>
      </w:r>
    </w:p>
    <w:p w:rsidR="00FD13B5" w:rsidRDefault="000930A2" w:rsidP="00780235">
      <w:pPr>
        <w:widowControl/>
        <w:ind w:firstLineChars="300" w:firstLine="720"/>
        <w:jc w:val="left"/>
        <w:rPr>
          <w:color w:val="000000" w:themeColor="text1"/>
          <w:sz w:val="24"/>
          <w:szCs w:val="24"/>
        </w:rPr>
      </w:pPr>
      <w:r w:rsidRPr="00A5561A">
        <w:rPr>
          <w:rFonts w:hint="eastAsia"/>
          <w:color w:val="000000" w:themeColor="text1"/>
          <w:sz w:val="24"/>
          <w:szCs w:val="24"/>
        </w:rPr>
        <w:t>取り組んでいない理由</w:t>
      </w:r>
      <w:r w:rsidR="0099382D" w:rsidRPr="00A5561A">
        <w:rPr>
          <w:rFonts w:hint="eastAsia"/>
          <w:color w:val="000000" w:themeColor="text1"/>
          <w:sz w:val="24"/>
          <w:szCs w:val="24"/>
        </w:rPr>
        <w:t>について、次の中から選択</w:t>
      </w:r>
      <w:r w:rsidRPr="00A5561A">
        <w:rPr>
          <w:rFonts w:hint="eastAsia"/>
          <w:color w:val="000000" w:themeColor="text1"/>
          <w:sz w:val="24"/>
          <w:szCs w:val="24"/>
        </w:rPr>
        <w:t>してください</w:t>
      </w:r>
      <w:r w:rsidR="00FD13B5">
        <w:rPr>
          <w:rFonts w:hint="eastAsia"/>
          <w:color w:val="000000" w:themeColor="text1"/>
          <w:sz w:val="24"/>
          <w:szCs w:val="24"/>
        </w:rPr>
        <w:t>。</w:t>
      </w:r>
    </w:p>
    <w:p w:rsidR="00930843" w:rsidRPr="00837356" w:rsidRDefault="0002243D" w:rsidP="00FD13B5">
      <w:pPr>
        <w:widowControl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5561A">
        <w:rPr>
          <w:rFonts w:hint="eastAsia"/>
          <w:color w:val="000000" w:themeColor="text1"/>
          <w:sz w:val="24"/>
          <w:szCs w:val="24"/>
        </w:rPr>
        <w:t>（複数選択可）</w:t>
      </w:r>
    </w:p>
    <w:p w:rsidR="00995707" w:rsidRPr="0002243D" w:rsidRDefault="00995707" w:rsidP="00995707">
      <w:pPr>
        <w:ind w:left="240" w:hangingChars="100" w:hanging="240"/>
        <w:rPr>
          <w:color w:val="000000" w:themeColor="text1"/>
          <w:sz w:val="24"/>
          <w:szCs w:val="24"/>
        </w:rPr>
      </w:pPr>
    </w:p>
    <w:p w:rsidR="00995707" w:rsidRPr="009337DB" w:rsidRDefault="003B5E20" w:rsidP="00995707">
      <w:pPr>
        <w:ind w:left="240" w:hangingChars="100" w:hanging="240"/>
        <w:rPr>
          <w:sz w:val="24"/>
          <w:szCs w:val="24"/>
        </w:rPr>
      </w:pPr>
      <w:r w:rsidRPr="00A5561A">
        <w:rPr>
          <w:rFonts w:hint="eastAsia"/>
          <w:color w:val="000000" w:themeColor="text1"/>
          <w:sz w:val="24"/>
          <w:szCs w:val="24"/>
        </w:rPr>
        <w:t xml:space="preserve">　□　</w:t>
      </w:r>
      <w:r w:rsidR="00B86737" w:rsidRPr="009337DB">
        <w:rPr>
          <w:rFonts w:hint="eastAsia"/>
          <w:sz w:val="24"/>
          <w:szCs w:val="24"/>
        </w:rPr>
        <w:t>１</w:t>
      </w:r>
      <w:r w:rsidR="009337DB" w:rsidRPr="009337DB">
        <w:rPr>
          <w:rFonts w:hint="eastAsia"/>
          <w:sz w:val="24"/>
          <w:szCs w:val="24"/>
        </w:rPr>
        <w:t xml:space="preserve">　</w:t>
      </w:r>
      <w:r w:rsidR="002D48AD" w:rsidRPr="009337DB">
        <w:rPr>
          <w:rFonts w:hint="eastAsia"/>
          <w:sz w:val="24"/>
          <w:szCs w:val="24"/>
        </w:rPr>
        <w:t>意思決定支援が</w:t>
      </w:r>
      <w:r w:rsidR="00845935" w:rsidRPr="009337DB">
        <w:rPr>
          <w:rFonts w:hint="eastAsia"/>
          <w:sz w:val="24"/>
          <w:szCs w:val="24"/>
        </w:rPr>
        <w:t>事業所内に浸透していないから</w:t>
      </w:r>
    </w:p>
    <w:p w:rsidR="002D48AD" w:rsidRPr="009337DB" w:rsidRDefault="002D48AD" w:rsidP="00995707">
      <w:pPr>
        <w:ind w:left="240" w:hangingChars="100" w:hanging="240"/>
        <w:rPr>
          <w:sz w:val="24"/>
          <w:szCs w:val="24"/>
        </w:rPr>
      </w:pPr>
      <w:r w:rsidRPr="009337DB">
        <w:rPr>
          <w:rFonts w:hint="eastAsia"/>
          <w:sz w:val="24"/>
          <w:szCs w:val="24"/>
        </w:rPr>
        <w:t xml:space="preserve">　□　</w:t>
      </w:r>
      <w:r w:rsidR="00B86737" w:rsidRPr="009337DB">
        <w:rPr>
          <w:rFonts w:hint="eastAsia"/>
          <w:sz w:val="24"/>
          <w:szCs w:val="24"/>
        </w:rPr>
        <w:t>２</w:t>
      </w:r>
      <w:r w:rsidR="009337DB" w:rsidRPr="009337DB">
        <w:rPr>
          <w:rFonts w:hint="eastAsia"/>
          <w:sz w:val="24"/>
          <w:szCs w:val="24"/>
        </w:rPr>
        <w:t xml:space="preserve">　</w:t>
      </w:r>
      <w:r w:rsidRPr="009337DB">
        <w:rPr>
          <w:rFonts w:hint="eastAsia"/>
          <w:sz w:val="24"/>
          <w:szCs w:val="24"/>
        </w:rPr>
        <w:t>取り組む必要がない</w:t>
      </w:r>
      <w:r w:rsidR="00845935" w:rsidRPr="009337DB">
        <w:rPr>
          <w:rFonts w:hint="eastAsia"/>
          <w:sz w:val="24"/>
          <w:szCs w:val="24"/>
        </w:rPr>
        <w:t>と思っているから</w:t>
      </w:r>
    </w:p>
    <w:p w:rsidR="003B5E20" w:rsidRPr="009337DB" w:rsidRDefault="003B5E20" w:rsidP="003B5E20">
      <w:pPr>
        <w:ind w:left="240" w:hangingChars="100" w:hanging="240"/>
        <w:rPr>
          <w:sz w:val="24"/>
          <w:szCs w:val="24"/>
        </w:rPr>
      </w:pPr>
      <w:r w:rsidRPr="009337DB">
        <w:rPr>
          <w:rFonts w:hint="eastAsia"/>
          <w:sz w:val="24"/>
          <w:szCs w:val="24"/>
        </w:rPr>
        <w:t xml:space="preserve">　</w:t>
      </w:r>
      <w:r w:rsidR="00845935" w:rsidRPr="009337DB">
        <w:rPr>
          <w:rFonts w:hint="eastAsia"/>
          <w:sz w:val="24"/>
          <w:szCs w:val="24"/>
        </w:rPr>
        <w:t xml:space="preserve">□　</w:t>
      </w:r>
      <w:r w:rsidR="00B86737" w:rsidRPr="009337DB">
        <w:rPr>
          <w:rFonts w:hint="eastAsia"/>
          <w:sz w:val="24"/>
          <w:szCs w:val="24"/>
        </w:rPr>
        <w:t>３</w:t>
      </w:r>
      <w:r w:rsidR="009337DB" w:rsidRPr="009337DB">
        <w:rPr>
          <w:rFonts w:hint="eastAsia"/>
          <w:sz w:val="24"/>
          <w:szCs w:val="24"/>
        </w:rPr>
        <w:t xml:space="preserve">　</w:t>
      </w:r>
      <w:r w:rsidR="00845935" w:rsidRPr="009337DB">
        <w:rPr>
          <w:rFonts w:hint="eastAsia"/>
          <w:sz w:val="24"/>
          <w:szCs w:val="24"/>
        </w:rPr>
        <w:t>何</w:t>
      </w:r>
      <w:r w:rsidR="00DD2BF3" w:rsidRPr="009337DB">
        <w:rPr>
          <w:rFonts w:hint="eastAsia"/>
          <w:sz w:val="24"/>
          <w:szCs w:val="24"/>
        </w:rPr>
        <w:t>から始めれば良い</w:t>
      </w:r>
      <w:r w:rsidRPr="009337DB">
        <w:rPr>
          <w:rFonts w:hint="eastAsia"/>
          <w:sz w:val="24"/>
          <w:szCs w:val="24"/>
        </w:rPr>
        <w:t>かわからない</w:t>
      </w:r>
      <w:r w:rsidR="00845935" w:rsidRPr="009337DB">
        <w:rPr>
          <w:rFonts w:hint="eastAsia"/>
          <w:sz w:val="24"/>
          <w:szCs w:val="24"/>
        </w:rPr>
        <w:t>から</w:t>
      </w:r>
    </w:p>
    <w:p w:rsidR="003B5E20" w:rsidRPr="009337DB" w:rsidRDefault="00B86737" w:rsidP="00995707">
      <w:pPr>
        <w:ind w:left="240" w:hangingChars="100" w:hanging="240"/>
        <w:rPr>
          <w:sz w:val="24"/>
          <w:szCs w:val="24"/>
        </w:rPr>
      </w:pPr>
      <w:r w:rsidRPr="009337DB">
        <w:rPr>
          <w:rFonts w:hint="eastAsia"/>
          <w:sz w:val="24"/>
          <w:szCs w:val="24"/>
        </w:rPr>
        <w:t xml:space="preserve">　</w:t>
      </w:r>
      <w:r w:rsidR="003B5E20" w:rsidRPr="009337DB">
        <w:rPr>
          <w:rFonts w:hint="eastAsia"/>
          <w:sz w:val="24"/>
          <w:szCs w:val="24"/>
        </w:rPr>
        <w:t xml:space="preserve">□　</w:t>
      </w:r>
      <w:r w:rsidRPr="009337DB">
        <w:rPr>
          <w:rFonts w:hint="eastAsia"/>
          <w:sz w:val="24"/>
          <w:szCs w:val="24"/>
        </w:rPr>
        <w:t>４</w:t>
      </w:r>
      <w:r w:rsidR="009337DB" w:rsidRPr="009337DB">
        <w:rPr>
          <w:rFonts w:hint="eastAsia"/>
          <w:sz w:val="24"/>
          <w:szCs w:val="24"/>
        </w:rPr>
        <w:t xml:space="preserve">　</w:t>
      </w:r>
      <w:r w:rsidR="002D48AD" w:rsidRPr="009337DB">
        <w:rPr>
          <w:rFonts w:hint="eastAsia"/>
          <w:sz w:val="24"/>
          <w:szCs w:val="24"/>
        </w:rPr>
        <w:t>手が回らない</w:t>
      </w:r>
      <w:r w:rsidR="00845935" w:rsidRPr="009337DB">
        <w:rPr>
          <w:rFonts w:hint="eastAsia"/>
          <w:sz w:val="24"/>
          <w:szCs w:val="24"/>
        </w:rPr>
        <w:t>から</w:t>
      </w:r>
    </w:p>
    <w:p w:rsidR="007548C9" w:rsidRPr="009337DB" w:rsidRDefault="0044195B" w:rsidP="007548C9">
      <w:pPr>
        <w:rPr>
          <w:sz w:val="24"/>
          <w:szCs w:val="24"/>
        </w:rPr>
      </w:pPr>
      <w:r w:rsidRPr="009337DB">
        <w:rPr>
          <w:rFonts w:hint="eastAsia"/>
          <w:sz w:val="24"/>
          <w:szCs w:val="24"/>
        </w:rPr>
        <w:t xml:space="preserve">　□　</w:t>
      </w:r>
      <w:r w:rsidR="00B86737" w:rsidRPr="009337DB">
        <w:rPr>
          <w:rFonts w:hint="eastAsia"/>
          <w:sz w:val="24"/>
          <w:szCs w:val="24"/>
        </w:rPr>
        <w:t>５</w:t>
      </w:r>
      <w:r w:rsidR="009337DB" w:rsidRPr="009337DB">
        <w:rPr>
          <w:rFonts w:hint="eastAsia"/>
          <w:sz w:val="24"/>
          <w:szCs w:val="24"/>
        </w:rPr>
        <w:t xml:space="preserve">　</w:t>
      </w:r>
      <w:r w:rsidRPr="009337DB">
        <w:rPr>
          <w:rFonts w:hint="eastAsia"/>
          <w:sz w:val="24"/>
          <w:szCs w:val="24"/>
        </w:rPr>
        <w:t>その他</w:t>
      </w:r>
    </w:p>
    <w:p w:rsidR="007548C9" w:rsidRDefault="007548C9" w:rsidP="0075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  <w:rPr>
          <w:color w:val="000000" w:themeColor="text1"/>
          <w:sz w:val="24"/>
          <w:szCs w:val="24"/>
        </w:rPr>
      </w:pPr>
    </w:p>
    <w:p w:rsidR="00520AD1" w:rsidRDefault="00520AD1" w:rsidP="0075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  <w:rPr>
          <w:color w:val="000000" w:themeColor="text1"/>
          <w:sz w:val="24"/>
          <w:szCs w:val="24"/>
        </w:rPr>
      </w:pPr>
    </w:p>
    <w:p w:rsidR="00520AD1" w:rsidRPr="00A5561A" w:rsidRDefault="00520AD1" w:rsidP="0075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  <w:rPr>
          <w:color w:val="000000" w:themeColor="text1"/>
          <w:sz w:val="24"/>
          <w:szCs w:val="24"/>
        </w:rPr>
      </w:pPr>
    </w:p>
    <w:p w:rsidR="007548C9" w:rsidRDefault="007548C9" w:rsidP="0075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  <w:rPr>
          <w:color w:val="000000" w:themeColor="text1"/>
          <w:sz w:val="24"/>
          <w:szCs w:val="24"/>
        </w:rPr>
      </w:pPr>
    </w:p>
    <w:p w:rsidR="00FD13B5" w:rsidRPr="00A5561A" w:rsidRDefault="00FD13B5" w:rsidP="0075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  <w:rPr>
          <w:color w:val="000000" w:themeColor="text1"/>
          <w:sz w:val="24"/>
          <w:szCs w:val="24"/>
        </w:rPr>
      </w:pPr>
    </w:p>
    <w:p w:rsidR="002D48AD" w:rsidRDefault="002D48AD" w:rsidP="00995707">
      <w:pPr>
        <w:ind w:left="240" w:hangingChars="100" w:hanging="240"/>
        <w:rPr>
          <w:color w:val="000000" w:themeColor="text1"/>
          <w:sz w:val="24"/>
          <w:szCs w:val="24"/>
        </w:rPr>
      </w:pPr>
    </w:p>
    <w:p w:rsidR="00352424" w:rsidRDefault="00352424" w:rsidP="00FD13B5">
      <w:pPr>
        <w:ind w:left="480" w:hangingChars="200" w:hanging="480"/>
        <w:rPr>
          <w:color w:val="000000" w:themeColor="text1"/>
          <w:sz w:val="24"/>
          <w:szCs w:val="24"/>
        </w:rPr>
      </w:pPr>
      <w:r w:rsidRPr="00A5561A">
        <w:rPr>
          <w:rFonts w:hint="eastAsia"/>
          <w:color w:val="000000" w:themeColor="text1"/>
          <w:sz w:val="24"/>
          <w:szCs w:val="24"/>
        </w:rPr>
        <w:t>問</w:t>
      </w:r>
      <w:r>
        <w:rPr>
          <w:rFonts w:hint="eastAsia"/>
          <w:color w:val="000000" w:themeColor="text1"/>
          <w:sz w:val="24"/>
          <w:szCs w:val="24"/>
        </w:rPr>
        <w:t>５</w:t>
      </w:r>
      <w:r w:rsidRPr="00A5561A">
        <w:rPr>
          <w:rFonts w:hint="eastAsia"/>
          <w:color w:val="000000" w:themeColor="text1"/>
          <w:sz w:val="24"/>
          <w:szCs w:val="24"/>
        </w:rPr>
        <w:t xml:space="preserve">　サー</w:t>
      </w:r>
      <w:r>
        <w:rPr>
          <w:rFonts w:hint="eastAsia"/>
          <w:color w:val="000000" w:themeColor="text1"/>
          <w:sz w:val="24"/>
          <w:szCs w:val="24"/>
        </w:rPr>
        <w:t>ビス等利用計画（令和３年４月１日現在）の作成状況について教えてくだ</w:t>
      </w:r>
      <w:r w:rsidRPr="00A5561A">
        <w:rPr>
          <w:rFonts w:hint="eastAsia"/>
          <w:color w:val="000000" w:themeColor="text1"/>
          <w:sz w:val="24"/>
          <w:szCs w:val="24"/>
        </w:rPr>
        <w:t>さい。</w:t>
      </w:r>
    </w:p>
    <w:p w:rsidR="00F6386C" w:rsidRDefault="00F6386C" w:rsidP="00352424">
      <w:pPr>
        <w:ind w:left="240" w:hangingChars="100" w:hanging="240"/>
        <w:rPr>
          <w:color w:val="000000" w:themeColor="text1"/>
          <w:sz w:val="24"/>
          <w:szCs w:val="24"/>
        </w:rPr>
      </w:pPr>
    </w:p>
    <w:tbl>
      <w:tblPr>
        <w:tblW w:w="8280" w:type="dxa"/>
        <w:tblInd w:w="3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"/>
        <w:gridCol w:w="6089"/>
        <w:gridCol w:w="1075"/>
        <w:gridCol w:w="578"/>
      </w:tblGrid>
      <w:tr w:rsidR="00E120F5" w:rsidRPr="00E120F5" w:rsidTr="00E120F5">
        <w:trPr>
          <w:trHeight w:val="510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F5" w:rsidRPr="00E120F5" w:rsidRDefault="00E120F5" w:rsidP="00E120F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120F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入所されている利用者の数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F5" w:rsidRPr="00E120F5" w:rsidRDefault="00E120F5" w:rsidP="00E12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F5" w:rsidRPr="00E120F5" w:rsidRDefault="00E120F5" w:rsidP="00E120F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120F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E120F5" w:rsidRPr="00E120F5" w:rsidTr="00E120F5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F5" w:rsidRPr="00E120F5" w:rsidRDefault="00E120F5" w:rsidP="00E12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0F5" w:rsidRPr="00E120F5" w:rsidRDefault="00E120F5" w:rsidP="00E120F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120F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セルフプランでサービス等利用計画を作成している数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0F5" w:rsidRPr="00E120F5" w:rsidRDefault="00E120F5" w:rsidP="00E12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F5" w:rsidRPr="00E120F5" w:rsidRDefault="00E120F5" w:rsidP="00E120F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120F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E120F5" w:rsidRPr="00E120F5" w:rsidTr="00E120F5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F5" w:rsidRPr="00E120F5" w:rsidRDefault="00E120F5" w:rsidP="00E12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0F5" w:rsidRPr="00E120F5" w:rsidRDefault="00E120F5" w:rsidP="00E120F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120F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自法人の指定特定相談支援事業者が作成している数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0F5" w:rsidRPr="00E120F5" w:rsidRDefault="00E120F5" w:rsidP="00E12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F5" w:rsidRPr="00E120F5" w:rsidRDefault="00E120F5" w:rsidP="00E120F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120F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E120F5" w:rsidRPr="00E120F5" w:rsidTr="00E120F5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0F5" w:rsidRPr="00E120F5" w:rsidRDefault="00E120F5" w:rsidP="00E12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0F5" w:rsidRPr="00E120F5" w:rsidRDefault="00E120F5" w:rsidP="00E120F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120F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他法人の指定特定相談支援事業者が作成している数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0F5" w:rsidRPr="00E120F5" w:rsidRDefault="00E120F5" w:rsidP="00E12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F5" w:rsidRPr="00E120F5" w:rsidRDefault="00E120F5" w:rsidP="00E120F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120F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</w:tbl>
    <w:p w:rsidR="00F6386C" w:rsidRDefault="00F6386C" w:rsidP="00E120F5">
      <w:pPr>
        <w:rPr>
          <w:color w:val="000000" w:themeColor="text1"/>
          <w:sz w:val="24"/>
          <w:szCs w:val="24"/>
        </w:rPr>
      </w:pPr>
    </w:p>
    <w:p w:rsidR="00FD13B5" w:rsidRDefault="00FD13B5" w:rsidP="00E120F5">
      <w:pPr>
        <w:rPr>
          <w:color w:val="000000" w:themeColor="text1"/>
          <w:sz w:val="24"/>
          <w:szCs w:val="24"/>
        </w:rPr>
      </w:pPr>
    </w:p>
    <w:p w:rsidR="00FD13B5" w:rsidRDefault="00FD13B5" w:rsidP="00E120F5">
      <w:pPr>
        <w:rPr>
          <w:color w:val="000000" w:themeColor="text1"/>
          <w:sz w:val="24"/>
          <w:szCs w:val="24"/>
        </w:rPr>
      </w:pPr>
    </w:p>
    <w:p w:rsidR="00FD13B5" w:rsidRDefault="00FD13B5" w:rsidP="00E120F5">
      <w:pPr>
        <w:rPr>
          <w:color w:val="000000" w:themeColor="text1"/>
          <w:sz w:val="24"/>
          <w:szCs w:val="24"/>
        </w:rPr>
      </w:pPr>
    </w:p>
    <w:p w:rsidR="00FD13B5" w:rsidRDefault="00FD13B5" w:rsidP="00E120F5">
      <w:pPr>
        <w:rPr>
          <w:color w:val="000000" w:themeColor="text1"/>
          <w:sz w:val="24"/>
          <w:szCs w:val="24"/>
        </w:rPr>
      </w:pPr>
    </w:p>
    <w:p w:rsidR="00FD13B5" w:rsidRDefault="00FD13B5" w:rsidP="00E120F5">
      <w:pPr>
        <w:rPr>
          <w:color w:val="000000" w:themeColor="text1"/>
          <w:sz w:val="24"/>
          <w:szCs w:val="24"/>
        </w:rPr>
      </w:pPr>
    </w:p>
    <w:p w:rsidR="000930A2" w:rsidRPr="00A5561A" w:rsidRDefault="000930A2" w:rsidP="00995707">
      <w:pPr>
        <w:ind w:left="240" w:hangingChars="100" w:hanging="240"/>
        <w:rPr>
          <w:color w:val="000000" w:themeColor="text1"/>
          <w:sz w:val="24"/>
          <w:szCs w:val="24"/>
        </w:rPr>
      </w:pPr>
      <w:r w:rsidRPr="00A5561A">
        <w:rPr>
          <w:rFonts w:hint="eastAsia"/>
          <w:color w:val="000000" w:themeColor="text1"/>
          <w:sz w:val="24"/>
          <w:szCs w:val="24"/>
        </w:rPr>
        <w:lastRenderedPageBreak/>
        <w:t>問</w:t>
      </w:r>
      <w:r w:rsidR="003B5E20" w:rsidRPr="00A5561A">
        <w:rPr>
          <w:rFonts w:hint="eastAsia"/>
          <w:color w:val="000000" w:themeColor="text1"/>
          <w:sz w:val="24"/>
          <w:szCs w:val="24"/>
        </w:rPr>
        <w:t>６</w:t>
      </w:r>
      <w:r w:rsidRPr="00A5561A">
        <w:rPr>
          <w:rFonts w:hint="eastAsia"/>
          <w:color w:val="000000" w:themeColor="text1"/>
          <w:sz w:val="24"/>
          <w:szCs w:val="24"/>
        </w:rPr>
        <w:t xml:space="preserve">　意思決定支援についてご意見等がございましたら、記載してください。</w:t>
      </w:r>
    </w:p>
    <w:p w:rsidR="00197588" w:rsidRDefault="00197588" w:rsidP="00995707">
      <w:pPr>
        <w:ind w:left="240" w:hangingChars="100" w:hanging="240"/>
        <w:rPr>
          <w:color w:val="000000" w:themeColor="text1"/>
          <w:sz w:val="24"/>
          <w:szCs w:val="24"/>
        </w:rPr>
      </w:pPr>
      <w:r w:rsidRPr="00A5561A">
        <w:rPr>
          <w:rFonts w:hint="eastAsia"/>
          <w:color w:val="000000" w:themeColor="text1"/>
          <w:sz w:val="24"/>
          <w:szCs w:val="24"/>
        </w:rPr>
        <w:t xml:space="preserve">　</w:t>
      </w:r>
      <w:r w:rsidR="00FD13B5">
        <w:rPr>
          <w:rFonts w:hint="eastAsia"/>
          <w:color w:val="000000" w:themeColor="text1"/>
          <w:sz w:val="24"/>
          <w:szCs w:val="24"/>
        </w:rPr>
        <w:t xml:space="preserve">　</w:t>
      </w:r>
      <w:r w:rsidRPr="00A5561A">
        <w:rPr>
          <w:rFonts w:hint="eastAsia"/>
          <w:color w:val="000000" w:themeColor="text1"/>
          <w:sz w:val="24"/>
          <w:szCs w:val="24"/>
        </w:rPr>
        <w:t>（取り組む上での課題、成果、工夫点、今後の予定、ご質問など）</w:t>
      </w:r>
    </w:p>
    <w:p w:rsidR="00B03D3C" w:rsidRPr="00A5561A" w:rsidRDefault="00B03D3C" w:rsidP="00995707">
      <w:pPr>
        <w:ind w:left="240" w:hangingChars="100" w:hanging="240"/>
        <w:rPr>
          <w:color w:val="000000" w:themeColor="text1"/>
          <w:sz w:val="24"/>
          <w:szCs w:val="24"/>
        </w:rPr>
      </w:pPr>
    </w:p>
    <w:p w:rsidR="000930A2" w:rsidRPr="00A5561A" w:rsidRDefault="000930A2" w:rsidP="00093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660" w:hangingChars="100" w:hanging="240"/>
        <w:rPr>
          <w:color w:val="000000" w:themeColor="text1"/>
          <w:sz w:val="24"/>
          <w:szCs w:val="24"/>
        </w:rPr>
      </w:pPr>
    </w:p>
    <w:p w:rsidR="000930A2" w:rsidRPr="00A5561A" w:rsidRDefault="000930A2" w:rsidP="00093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660" w:hangingChars="100" w:hanging="240"/>
        <w:rPr>
          <w:color w:val="000000" w:themeColor="text1"/>
          <w:sz w:val="24"/>
          <w:szCs w:val="24"/>
        </w:rPr>
      </w:pPr>
    </w:p>
    <w:p w:rsidR="00EB3B65" w:rsidRPr="00A5561A" w:rsidRDefault="00EB3B65" w:rsidP="00093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660" w:hangingChars="100" w:hanging="240"/>
        <w:rPr>
          <w:color w:val="000000" w:themeColor="text1"/>
          <w:sz w:val="24"/>
          <w:szCs w:val="24"/>
        </w:rPr>
      </w:pPr>
    </w:p>
    <w:p w:rsidR="00EB3B65" w:rsidRPr="00A5561A" w:rsidRDefault="00EB3B65" w:rsidP="00093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660" w:hangingChars="100" w:hanging="240"/>
        <w:rPr>
          <w:color w:val="000000" w:themeColor="text1"/>
          <w:sz w:val="24"/>
          <w:szCs w:val="24"/>
        </w:rPr>
      </w:pPr>
    </w:p>
    <w:p w:rsidR="00EB3B65" w:rsidRPr="00A5561A" w:rsidRDefault="00EB3B65" w:rsidP="00093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660" w:hangingChars="100" w:hanging="240"/>
        <w:rPr>
          <w:color w:val="000000" w:themeColor="text1"/>
          <w:sz w:val="24"/>
          <w:szCs w:val="24"/>
        </w:rPr>
      </w:pPr>
    </w:p>
    <w:p w:rsidR="000930A2" w:rsidRPr="00A5561A" w:rsidRDefault="000930A2" w:rsidP="00995707">
      <w:pPr>
        <w:ind w:left="240" w:hangingChars="100" w:hanging="240"/>
        <w:rPr>
          <w:color w:val="000000" w:themeColor="text1"/>
          <w:sz w:val="24"/>
          <w:szCs w:val="24"/>
        </w:rPr>
      </w:pPr>
    </w:p>
    <w:p w:rsidR="00995707" w:rsidRPr="00A5561A" w:rsidRDefault="00995707" w:rsidP="00995707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A5561A">
        <w:rPr>
          <w:rFonts w:asciiTheme="minorEastAsia" w:hAnsiTheme="minorEastAsia" w:hint="eastAsia"/>
          <w:color w:val="000000" w:themeColor="text1"/>
          <w:sz w:val="24"/>
          <w:szCs w:val="24"/>
        </w:rPr>
        <w:t>※ ご協力ありがとうございました。</w:t>
      </w:r>
    </w:p>
    <w:p w:rsidR="009337DB" w:rsidRPr="009337DB" w:rsidRDefault="009337DB" w:rsidP="009337DB">
      <w:pPr>
        <w:ind w:left="240" w:hangingChars="100" w:hanging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A5561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※ </w:t>
      </w:r>
      <w:r w:rsidRPr="009337DB">
        <w:rPr>
          <w:rFonts w:asciiTheme="minorEastAsia" w:hAnsiTheme="minorEastAsia" w:hint="eastAsia"/>
          <w:sz w:val="24"/>
          <w:szCs w:val="24"/>
        </w:rPr>
        <w:t>本用紙に、個別支援計画書及びアセスメントシート等の様式を添付のうえ、</w:t>
      </w:r>
      <w:r w:rsidRPr="009337DB">
        <w:rPr>
          <w:rFonts w:asciiTheme="minorEastAsia" w:hAnsiTheme="minorEastAsia" w:hint="eastAsia"/>
          <w:kern w:val="0"/>
          <w:sz w:val="24"/>
          <w:szCs w:val="24"/>
        </w:rPr>
        <w:t>６月</w:t>
      </w:r>
      <w:r w:rsidRPr="009337DB">
        <w:rPr>
          <w:rFonts w:asciiTheme="minorEastAsia" w:hAnsiTheme="minorEastAsia"/>
          <w:kern w:val="0"/>
          <w:sz w:val="24"/>
          <w:szCs w:val="24"/>
        </w:rPr>
        <w:t>18</w:t>
      </w:r>
      <w:r w:rsidRPr="009337DB">
        <w:rPr>
          <w:rFonts w:asciiTheme="minorEastAsia" w:hAnsiTheme="minorEastAsia" w:hint="eastAsia"/>
          <w:kern w:val="0"/>
          <w:sz w:val="24"/>
          <w:szCs w:val="24"/>
        </w:rPr>
        <w:t>日</w:t>
      </w:r>
      <w:r w:rsidRPr="009337DB">
        <w:rPr>
          <w:rFonts w:asciiTheme="minorEastAsia" w:hAnsiTheme="minorEastAsia"/>
          <w:kern w:val="0"/>
          <w:sz w:val="24"/>
          <w:szCs w:val="24"/>
        </w:rPr>
        <w:t>(</w:t>
      </w:r>
      <w:r w:rsidRPr="009337DB">
        <w:rPr>
          <w:rFonts w:asciiTheme="minorEastAsia" w:hAnsiTheme="minorEastAsia" w:hint="eastAsia"/>
          <w:kern w:val="0"/>
          <w:sz w:val="24"/>
          <w:szCs w:val="24"/>
        </w:rPr>
        <w:t>金</w:t>
      </w:r>
      <w:r w:rsidRPr="009337DB">
        <w:rPr>
          <w:rFonts w:asciiTheme="minorEastAsia" w:hAnsiTheme="minorEastAsia"/>
          <w:kern w:val="0"/>
          <w:sz w:val="24"/>
          <w:szCs w:val="24"/>
        </w:rPr>
        <w:t xml:space="preserve">)までに　info_ishi.ap8p@pref.kanagawa.lg.jp </w:t>
      </w:r>
      <w:r w:rsidRPr="009337DB">
        <w:rPr>
          <w:rFonts w:asciiTheme="minorEastAsia" w:hAnsiTheme="minorEastAsia" w:hint="eastAsia"/>
          <w:kern w:val="0"/>
          <w:sz w:val="24"/>
          <w:szCs w:val="24"/>
        </w:rPr>
        <w:t>へご回答をお願い致します。</w:t>
      </w:r>
    </w:p>
    <w:p w:rsidR="00B86737" w:rsidRPr="009337DB" w:rsidRDefault="00B86737" w:rsidP="00B86737">
      <w:pPr>
        <w:ind w:leftChars="100" w:left="210" w:firstLineChars="50" w:firstLine="120"/>
        <w:rPr>
          <w:rFonts w:asciiTheme="minorEastAsia" w:hAnsiTheme="minorEastAsia"/>
          <w:kern w:val="0"/>
          <w:sz w:val="24"/>
          <w:szCs w:val="24"/>
        </w:rPr>
      </w:pPr>
    </w:p>
    <w:sectPr w:rsidR="00B86737" w:rsidRPr="009337DB" w:rsidSect="000930A2">
      <w:pgSz w:w="11906" w:h="16838" w:code="9"/>
      <w:pgMar w:top="1134" w:right="1701" w:bottom="113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CA" w:rsidRDefault="00ED20CA" w:rsidP="002D58D6">
      <w:r>
        <w:separator/>
      </w:r>
    </w:p>
  </w:endnote>
  <w:endnote w:type="continuationSeparator" w:id="0">
    <w:p w:rsidR="00ED20CA" w:rsidRDefault="00ED20CA" w:rsidP="002D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CA" w:rsidRDefault="00ED20CA" w:rsidP="002D58D6">
      <w:r>
        <w:separator/>
      </w:r>
    </w:p>
  </w:footnote>
  <w:footnote w:type="continuationSeparator" w:id="0">
    <w:p w:rsidR="00ED20CA" w:rsidRDefault="00ED20CA" w:rsidP="002D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448"/>
    <w:multiLevelType w:val="hybridMultilevel"/>
    <w:tmpl w:val="A8ECFB6A"/>
    <w:lvl w:ilvl="0" w:tplc="4FCCD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8137F0"/>
    <w:multiLevelType w:val="hybridMultilevel"/>
    <w:tmpl w:val="41D2645C"/>
    <w:lvl w:ilvl="0" w:tplc="F56CD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45938"/>
    <w:multiLevelType w:val="hybridMultilevel"/>
    <w:tmpl w:val="6C2A1162"/>
    <w:lvl w:ilvl="0" w:tplc="2F6A53FC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70D54BA"/>
    <w:multiLevelType w:val="hybridMultilevel"/>
    <w:tmpl w:val="8E946790"/>
    <w:lvl w:ilvl="0" w:tplc="85A0B37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A2"/>
    <w:rsid w:val="0002243D"/>
    <w:rsid w:val="000930A2"/>
    <w:rsid w:val="000D68E0"/>
    <w:rsid w:val="00112BB6"/>
    <w:rsid w:val="001141FF"/>
    <w:rsid w:val="00174519"/>
    <w:rsid w:val="001770FA"/>
    <w:rsid w:val="00197588"/>
    <w:rsid w:val="001B1A02"/>
    <w:rsid w:val="0020007A"/>
    <w:rsid w:val="00235BAD"/>
    <w:rsid w:val="002447A2"/>
    <w:rsid w:val="00262FCE"/>
    <w:rsid w:val="002D48AD"/>
    <w:rsid w:val="002D58D6"/>
    <w:rsid w:val="002D6579"/>
    <w:rsid w:val="002F71DA"/>
    <w:rsid w:val="00352424"/>
    <w:rsid w:val="003A031D"/>
    <w:rsid w:val="003A6D28"/>
    <w:rsid w:val="003B5E20"/>
    <w:rsid w:val="00427756"/>
    <w:rsid w:val="00435925"/>
    <w:rsid w:val="0044195B"/>
    <w:rsid w:val="00482C23"/>
    <w:rsid w:val="004B66B5"/>
    <w:rsid w:val="004C0D94"/>
    <w:rsid w:val="004E1F9D"/>
    <w:rsid w:val="00520AD1"/>
    <w:rsid w:val="0053423E"/>
    <w:rsid w:val="0053764C"/>
    <w:rsid w:val="005576E6"/>
    <w:rsid w:val="005B1250"/>
    <w:rsid w:val="005B512D"/>
    <w:rsid w:val="005D00C9"/>
    <w:rsid w:val="006E773C"/>
    <w:rsid w:val="006F1D90"/>
    <w:rsid w:val="00703B5B"/>
    <w:rsid w:val="00717FC6"/>
    <w:rsid w:val="00722CF2"/>
    <w:rsid w:val="007353FD"/>
    <w:rsid w:val="007548C9"/>
    <w:rsid w:val="00780235"/>
    <w:rsid w:val="007A6128"/>
    <w:rsid w:val="007B6009"/>
    <w:rsid w:val="008171AA"/>
    <w:rsid w:val="00837356"/>
    <w:rsid w:val="00845935"/>
    <w:rsid w:val="008F4659"/>
    <w:rsid w:val="00930843"/>
    <w:rsid w:val="009337DB"/>
    <w:rsid w:val="00970A11"/>
    <w:rsid w:val="0099017E"/>
    <w:rsid w:val="0099382D"/>
    <w:rsid w:val="00995707"/>
    <w:rsid w:val="009B1D36"/>
    <w:rsid w:val="009F7FAE"/>
    <w:rsid w:val="00A156BA"/>
    <w:rsid w:val="00A5561A"/>
    <w:rsid w:val="00AB4888"/>
    <w:rsid w:val="00AC420A"/>
    <w:rsid w:val="00AF4D9F"/>
    <w:rsid w:val="00B03D3C"/>
    <w:rsid w:val="00B86737"/>
    <w:rsid w:val="00BD77E3"/>
    <w:rsid w:val="00C173B7"/>
    <w:rsid w:val="00C245C0"/>
    <w:rsid w:val="00D45FBF"/>
    <w:rsid w:val="00DA3A75"/>
    <w:rsid w:val="00DD2BF3"/>
    <w:rsid w:val="00E120F5"/>
    <w:rsid w:val="00E179EF"/>
    <w:rsid w:val="00E215AE"/>
    <w:rsid w:val="00E539B6"/>
    <w:rsid w:val="00E55C6F"/>
    <w:rsid w:val="00E90C85"/>
    <w:rsid w:val="00EB3B65"/>
    <w:rsid w:val="00ED20CA"/>
    <w:rsid w:val="00F06A34"/>
    <w:rsid w:val="00F6177A"/>
    <w:rsid w:val="00F6386C"/>
    <w:rsid w:val="00FD13B5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C5B1E2-85A6-41BB-B371-CA75BAEA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76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548C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D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58D6"/>
  </w:style>
  <w:style w:type="paragraph" w:styleId="a9">
    <w:name w:val="footer"/>
    <w:basedOn w:val="a"/>
    <w:link w:val="aa"/>
    <w:uiPriority w:val="99"/>
    <w:unhideWhenUsed/>
    <w:rsid w:val="002D58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58D6"/>
  </w:style>
  <w:style w:type="paragraph" w:styleId="Web">
    <w:name w:val="Normal (Web)"/>
    <w:basedOn w:val="a"/>
    <w:uiPriority w:val="99"/>
    <w:semiHidden/>
    <w:unhideWhenUsed/>
    <w:rsid w:val="00F638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9337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37D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3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2021-05-26T07:50:00Z</cp:lastPrinted>
  <dcterms:created xsi:type="dcterms:W3CDTF">2021-05-30T08:02:00Z</dcterms:created>
  <dcterms:modified xsi:type="dcterms:W3CDTF">2021-05-30T08:57:00Z</dcterms:modified>
</cp:coreProperties>
</file>